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CF" w:rsidRDefault="00DE4387" w:rsidP="00DE43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PATVIRTINTA</w:t>
      </w:r>
    </w:p>
    <w:p w:rsidR="00DE4387" w:rsidRDefault="00DE4387" w:rsidP="00DE43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„Diemedžio“ ugdymo centro direktoriaus</w:t>
      </w:r>
    </w:p>
    <w:p w:rsidR="00DE4387" w:rsidRDefault="00DE4387" w:rsidP="00DE43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2021 m. gruodžio 13 d. įsakymu Nr. V1-50-(1.3)</w:t>
      </w:r>
    </w:p>
    <w:p w:rsidR="00D4243C" w:rsidRDefault="00D4243C" w:rsidP="00D4243C">
      <w:pPr>
        <w:jc w:val="center"/>
        <w:rPr>
          <w:rFonts w:ascii="Times New Roman" w:hAnsi="Times New Roman" w:cs="Times New Roman"/>
          <w:sz w:val="24"/>
          <w:szCs w:val="24"/>
        </w:rPr>
      </w:pPr>
    </w:p>
    <w:p w:rsidR="00D4243C" w:rsidRPr="00D4243C" w:rsidRDefault="00D4243C" w:rsidP="00DE4387">
      <w:pPr>
        <w:spacing w:after="0"/>
        <w:jc w:val="center"/>
        <w:rPr>
          <w:rFonts w:ascii="Times New Roman" w:hAnsi="Times New Roman" w:cs="Times New Roman"/>
          <w:b/>
          <w:sz w:val="24"/>
          <w:szCs w:val="24"/>
        </w:rPr>
      </w:pPr>
      <w:r w:rsidRPr="00D4243C">
        <w:rPr>
          <w:rFonts w:ascii="Times New Roman" w:hAnsi="Times New Roman" w:cs="Times New Roman"/>
          <w:b/>
          <w:sz w:val="24"/>
          <w:szCs w:val="24"/>
        </w:rPr>
        <w:t>„DIEMEDŽIO“ UGDYMO CENTRO</w:t>
      </w:r>
    </w:p>
    <w:p w:rsidR="00D4243C" w:rsidRDefault="00D4243C" w:rsidP="00DE4387">
      <w:pPr>
        <w:spacing w:after="0"/>
        <w:jc w:val="center"/>
        <w:rPr>
          <w:rFonts w:ascii="Times New Roman" w:hAnsi="Times New Roman" w:cs="Times New Roman"/>
          <w:b/>
          <w:sz w:val="24"/>
          <w:szCs w:val="24"/>
        </w:rPr>
      </w:pPr>
      <w:r w:rsidRPr="00D4243C">
        <w:rPr>
          <w:rFonts w:ascii="Times New Roman" w:hAnsi="Times New Roman" w:cs="Times New Roman"/>
          <w:b/>
          <w:sz w:val="24"/>
          <w:szCs w:val="24"/>
        </w:rPr>
        <w:t>ANTIKORUPCINIO ELGESIO TAISYKLĖS</w:t>
      </w:r>
      <w:r w:rsidR="00DE4387">
        <w:rPr>
          <w:rFonts w:ascii="Times New Roman" w:hAnsi="Times New Roman" w:cs="Times New Roman"/>
          <w:b/>
          <w:sz w:val="24"/>
          <w:szCs w:val="24"/>
        </w:rPr>
        <w:t>,</w:t>
      </w:r>
      <w:r w:rsidRPr="00D4243C">
        <w:rPr>
          <w:rFonts w:ascii="Times New Roman" w:hAnsi="Times New Roman" w:cs="Times New Roman"/>
          <w:b/>
          <w:sz w:val="24"/>
          <w:szCs w:val="24"/>
        </w:rPr>
        <w:t xml:space="preserve"> DĖL VEIKSMŲ, SUSIDŪ</w:t>
      </w:r>
      <w:r>
        <w:rPr>
          <w:rFonts w:ascii="Times New Roman" w:hAnsi="Times New Roman" w:cs="Times New Roman"/>
          <w:b/>
          <w:sz w:val="24"/>
          <w:szCs w:val="24"/>
        </w:rPr>
        <w:t>RUS SU KORUPCINIO POBŪDŽIO VEIKA</w:t>
      </w:r>
    </w:p>
    <w:p w:rsidR="00D4243C" w:rsidRDefault="00D4243C" w:rsidP="00DE4387">
      <w:pPr>
        <w:spacing w:after="0"/>
        <w:jc w:val="center"/>
        <w:rPr>
          <w:rFonts w:ascii="Times New Roman" w:hAnsi="Times New Roman" w:cs="Times New Roman"/>
          <w:b/>
          <w:sz w:val="24"/>
          <w:szCs w:val="24"/>
        </w:rPr>
      </w:pPr>
    </w:p>
    <w:p w:rsidR="00D4243C" w:rsidRDefault="00D4243C" w:rsidP="00DE438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D4243C">
        <w:rPr>
          <w:rFonts w:ascii="Times New Roman" w:hAnsi="Times New Roman" w:cs="Times New Roman"/>
          <w:sz w:val="24"/>
          <w:szCs w:val="24"/>
        </w:rPr>
        <w:t>1.</w:t>
      </w:r>
      <w:r>
        <w:rPr>
          <w:rFonts w:ascii="Times New Roman" w:hAnsi="Times New Roman" w:cs="Times New Roman"/>
          <w:sz w:val="24"/>
          <w:szCs w:val="24"/>
        </w:rPr>
        <w:t xml:space="preserve"> Taisyklės, dėl veiksmų susidūrus su korupcinio pobūdžio veika, nusako „Diemedžio“ ugdymo centro (toliau – Centras) darbuotojų pareigas, veiksmus ir atsakomybę, susidūrus su korupcinio pobūdžio veiksmais.</w:t>
      </w:r>
    </w:p>
    <w:p w:rsidR="00D4243C" w:rsidRDefault="00D4243C"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 Darbuotojai, vykdydami savo funkcijas, dalyvaujantys sprendimų, susijusių su viešųjų pirkimų organizavimu, mokinių priėmimo į Centrą organizavimu privalo vykdyti funkcijas nešališkai ir objektyviai.</w:t>
      </w:r>
    </w:p>
    <w:p w:rsidR="00D4243C" w:rsidRDefault="00D4243C"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 Centro darbuotojas turi neprovokuoti ir nereikalauti duoti ar pažadėti duoti kyšį ir elgtis taip, kad savo elgesiu nesudarytų įspūdžio, jog yra provokuojama ar reikalaujama duoti, pažadėti duoti kyšį ar susitarti dėl kyšio davimo už darbo pareigų (nepriklausomai nuo to, ar nurodoma konkreti veika ir nuo to, ar ji yra teisėta ar neteisėta) atlikimą ar neatlikimą praeityje ar ateityje. Kyšiu laikomas bet kokios turtinės ar kitokios asmeninės nau</w:t>
      </w:r>
      <w:r w:rsidR="001F6644">
        <w:rPr>
          <w:rFonts w:ascii="Times New Roman" w:hAnsi="Times New Roman" w:cs="Times New Roman"/>
          <w:sz w:val="24"/>
          <w:szCs w:val="24"/>
        </w:rPr>
        <w:t>dos</w:t>
      </w:r>
      <w:r>
        <w:rPr>
          <w:rFonts w:ascii="Times New Roman" w:hAnsi="Times New Roman" w:cs="Times New Roman"/>
          <w:sz w:val="24"/>
          <w:szCs w:val="24"/>
        </w:rPr>
        <w:t xml:space="preserve"> sau ar kitam asmeniui (materialios ar nematerialios, turinčios ekonominę vertę rinkoje ar tokios vertės neturinčios) forma</w:t>
      </w:r>
      <w:r w:rsidR="001F6644">
        <w:rPr>
          <w:rFonts w:ascii="Times New Roman" w:hAnsi="Times New Roman" w:cs="Times New Roman"/>
          <w:sz w:val="24"/>
          <w:szCs w:val="24"/>
        </w:rPr>
        <w:t xml:space="preserve"> </w:t>
      </w:r>
      <w:r w:rsidR="00DB0488">
        <w:rPr>
          <w:rFonts w:ascii="Times New Roman" w:hAnsi="Times New Roman" w:cs="Times New Roman"/>
          <w:sz w:val="24"/>
          <w:szCs w:val="24"/>
        </w:rPr>
        <w:t xml:space="preserve">išreikštas neteisėtas ar nepagrįstas atlygis už pageidaujamą darbuotojo teisėtą ar neteisėtą veikimą arba neveikimą vykdant įgaliojimus. </w:t>
      </w:r>
      <w:r w:rsidR="00F84792">
        <w:rPr>
          <w:rFonts w:ascii="Times New Roman" w:hAnsi="Times New Roman" w:cs="Times New Roman"/>
          <w:sz w:val="24"/>
          <w:szCs w:val="24"/>
        </w:rPr>
        <w:t>Centro drabuotojas taip pat turi savo elgesiu nesudaryti įspūdžio, kad provokuoja ar reikalauja atlikti kitą korupcinio pobūdžio nusikalstamą veiką, kaip ji suprantama vadovaujantis Lietuvos Respublikos korupcijos prevencijos įstatymu bei tokios veikos neatlikti.</w:t>
      </w:r>
    </w:p>
    <w:p w:rsidR="00F84792" w:rsidRDefault="00F84792"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 Centre netoleruojami atvejai:</w:t>
      </w:r>
    </w:p>
    <w:p w:rsidR="00F84792" w:rsidRDefault="00F84792"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4.1. kai darbuotojas reikalauja ir/ar priima tiesiogines ir netiesiogines dovanas ar paslaugas iš darbuotojų, mokinių, jų tėvų, jei tai įtakoja gaunančiųjų dovanas ar paslaugas sprendimus. Vykdydami savo pareigas darbuotojai negali priimti dovanų, pinigų ar neatlygintinų paslaugų, išskirtinių lengvatų ir </w:t>
      </w:r>
      <w:r w:rsidR="001F6644">
        <w:rPr>
          <w:rFonts w:ascii="Times New Roman" w:hAnsi="Times New Roman" w:cs="Times New Roman"/>
          <w:sz w:val="24"/>
          <w:szCs w:val="24"/>
        </w:rPr>
        <w:t>nuolaidų. Šis draudimas netaiko</w:t>
      </w:r>
      <w:bookmarkStart w:id="0" w:name="_GoBack"/>
      <w:bookmarkEnd w:id="0"/>
      <w:r>
        <w:rPr>
          <w:rFonts w:ascii="Times New Roman" w:hAnsi="Times New Roman" w:cs="Times New Roman"/>
          <w:sz w:val="24"/>
          <w:szCs w:val="24"/>
        </w:rPr>
        <w:t>mas, kai siūlomi tik simboliniai dėmesio ir pagarbos išraiškos ženklai – suvenyrai ar daiktai, reglamentuojantys Centre apsilankiusiųjų asmenų veiklą;</w:t>
      </w:r>
    </w:p>
    <w:p w:rsidR="00F84792" w:rsidRDefault="00F84792"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4.2. kurie gali būti susiję su korupcija, sukčiavimu ar mėginimu daryti neteisėtą poveikį Centro bendruomenės nariui dėl daromų teisės pažeidimų.</w:t>
      </w:r>
    </w:p>
    <w:p w:rsidR="00F84792" w:rsidRDefault="00F84792"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 Centro darbuotojas, gavęs pasiūlymą priimti kyšį, privalo:</w:t>
      </w:r>
    </w:p>
    <w:p w:rsidR="00F84792" w:rsidRDefault="00F84792"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5.1. nepriimti kyšio, nepriklausomai nuo jo vertės;</w:t>
      </w:r>
    </w:p>
    <w:p w:rsidR="00F84792" w:rsidRDefault="00F84792"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5.2. padaryti pokalbio garso, vaizdo įrašą, jei turi tam priemones ir tam yra galimybė</w:t>
      </w:r>
      <w:r w:rsidR="005F4007">
        <w:rPr>
          <w:rFonts w:ascii="Times New Roman" w:hAnsi="Times New Roman" w:cs="Times New Roman"/>
          <w:sz w:val="24"/>
          <w:szCs w:val="24"/>
        </w:rPr>
        <w:t>. Jei tokios galimybės nėra, įsidėmėti siūlančio duoti kyšį veiksmus;</w:t>
      </w:r>
    </w:p>
    <w:p w:rsidR="005F4007" w:rsidRDefault="005F4007"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5.3. aiškiai pareikšti ir savo elgesiu parodyti asmeniui, kad netoleruoja tokio elgesio:</w:t>
      </w:r>
    </w:p>
    <w:p w:rsidR="005F4007" w:rsidRDefault="005F4007"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5.4. paaiškinti interesantui, kad jo veiksmai gali būti traktuojami kaip nusikalstami ir užtraukti baudžiamąją atsakomybę;</w:t>
      </w:r>
    </w:p>
    <w:p w:rsidR="005F4007" w:rsidRDefault="005F4007"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5.5. įspėti asmenį, kad apie kyšio siūlymą bus informuotas tiesioginis vadovas, Centro direktorius, Lietuvos Respublikos specialiųjų tyrimų tarnyba (toliau –STT) arba kita ikiteisminio tyrimo įstaiga (pavyzdžiui, policija);</w:t>
      </w:r>
    </w:p>
    <w:p w:rsidR="005F4007" w:rsidRDefault="005F4007"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5.6. jei yra galimybė, neleisti asmeniui pasišalinti ir skubiai telefonu informuoti tiesioginį vadovą;</w:t>
      </w:r>
    </w:p>
    <w:p w:rsidR="005F4007" w:rsidRDefault="005F4007"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5.7. STT informuojama vadovaujantis pranešimų pateikimo Lietuvos Respublikos specialiųjų tyrimų tarnybai tvarkos aprašu, patvirtintu Lietuvos Respublikos specialiųjų tyrimų tarnybos direktoriaus 2011 m. gegužės 17 d. įsakymu Nr. 2-172 „Dėl Pranešimų pateikimo Lietuvos Respublikos specialiųjų tyrimų tarnybai tvarkos aprašo patvirtinimo“;</w:t>
      </w:r>
    </w:p>
    <w:p w:rsidR="005F4007" w:rsidRDefault="005F4007"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5.8. kol atvyks STT pareigūnai arba kiti ikiteisminio tyrimo pareigūnai, išlaikyti rimtį, jei įvykio vietoje turi rašymo priemones arba kompiuterį, parengti tarnybinį pranešimą apie buvusias kyšio siūlymo aplinkybes. Jei įvykio vietoje nėra galimybės surašyti tarnybinio pranešimo,</w:t>
      </w:r>
      <w:r w:rsidR="006C3066">
        <w:rPr>
          <w:rFonts w:ascii="Times New Roman" w:hAnsi="Times New Roman" w:cs="Times New Roman"/>
          <w:sz w:val="24"/>
          <w:szCs w:val="24"/>
        </w:rPr>
        <w:t xml:space="preserve"> jis surašomas nedelsiant tokiai galimybei atsiradus;</w:t>
      </w:r>
    </w:p>
    <w:p w:rsidR="006C3066" w:rsidRDefault="006C3066"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5.9. iki STT pareigūnų ar kitų ikiteisminio tyrimo pareigūnų atvykimo elgtis pagal jų nurodymus;</w:t>
      </w:r>
    </w:p>
    <w:p w:rsidR="006C3066" w:rsidRDefault="006C3066"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5.10. su pasiūlymu paimti kyšį susidūręs Centro direktorius iš karto informuoja STT pareigūnus.</w:t>
      </w:r>
    </w:p>
    <w:p w:rsidR="006C3066" w:rsidRDefault="006C3066"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 Asmeniui padavus kyšį (pavyzdžiui, palikus, padavus su kitais daiktais), Centro darbuotojas privalo neimti kyšio į rankas ir atlikti aukščiau nurodytus veiksmus.</w:t>
      </w:r>
    </w:p>
    <w:p w:rsidR="006C3066" w:rsidRDefault="006C3066"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 Gavęs pasiūlymą paveikti kitą darbuotoją, kad šis atitinkamai veiktų ar neveiktų, privalo nepriimti pasiūlymo ar kyšio už pažadą paveikti kitą darbuotoją ir atlikti Taisyklių aukščiau nurodytus veiksmus.</w:t>
      </w:r>
    </w:p>
    <w:p w:rsidR="006C3066" w:rsidRDefault="006C3066"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 Jei kyšis buvo pasiūlytas, pažadėtas arba reikalavimas ar grasinimas atlikti tam tikrus veiksmus (nepriklausomai nuo to, jie teisėti, ar ne) buvo perduotas el.paštu, telefonu ar kitomis ryšio priemonėmis (pavyzdžiui, socialinių tinklų paskyrose), Centro darbuotojas privalo:</w:t>
      </w:r>
    </w:p>
    <w:p w:rsidR="00984F38" w:rsidRDefault="00984F38"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8.1. imtis priemonių išsaugoti įrodymus: neištrinti el.pašto laiškų, trumpųjų žinučių. Esant galimybei, daryti garso, vaizdo įrašus su neteisėtą atlygį siūlančiu asmeniu;</w:t>
      </w:r>
    </w:p>
    <w:p w:rsidR="00984F38" w:rsidRDefault="00984F38"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8.2. jei neteisėtas atlygis buvo atsiųstas anonimiškai kaip pašto siunta ar per kurjerį, padaryti siuntos išpakavimo ir siuntos turinio nuotraukas;</w:t>
      </w:r>
    </w:p>
    <w:p w:rsidR="00984F38" w:rsidRDefault="00984F38"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8.3. informuoti tiesioginį vadovą, Centro direktorių, STT.</w:t>
      </w:r>
    </w:p>
    <w:p w:rsidR="00984F38" w:rsidRDefault="00984F38"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9. Darbuotojas, kuris susidūrė su kitomis korupcinio pobūdžio nusikalstamomis veikomis, kaip jos suprantamos vadovaujantis Lietuvos Respublikos korupcijos prevencijos įstatymu, privalo:</w:t>
      </w:r>
    </w:p>
    <w:p w:rsidR="00984F38" w:rsidRDefault="00984F38"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9.1. aiškiai pasakyti ir savo elgesiu parodyti, kad nedalyvauja ir nedalyvaus tokioje veikoje;</w:t>
      </w:r>
    </w:p>
    <w:p w:rsidR="00984F38" w:rsidRDefault="00984F38"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9.2. pareikalauti, kad tokia veika būtų nutraukta;</w:t>
      </w:r>
    </w:p>
    <w:p w:rsidR="00984F38" w:rsidRDefault="00984F38"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9.3. įspėti korupcinio pobūdžio veikos subjektą, kad už tokią veiką gresia baudžiamoji atsakomybė;</w:t>
      </w:r>
    </w:p>
    <w:p w:rsidR="00984F38" w:rsidRDefault="00984F38"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9.4. informuoti apie tokią situaciją savo tiesioginį vadovą ir Centro direktorių.</w:t>
      </w:r>
    </w:p>
    <w:p w:rsidR="00984F38" w:rsidRDefault="00984F38" w:rsidP="00DE4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10. Su šiomis rekomendacijomis pasirašytinai supažindinami visi Centro darbuotojai.</w:t>
      </w:r>
    </w:p>
    <w:p w:rsidR="00984F38" w:rsidRDefault="00984F38" w:rsidP="00D4243C">
      <w:pPr>
        <w:spacing w:line="360" w:lineRule="auto"/>
        <w:jc w:val="both"/>
        <w:rPr>
          <w:rFonts w:ascii="Times New Roman" w:hAnsi="Times New Roman" w:cs="Times New Roman"/>
          <w:sz w:val="24"/>
          <w:szCs w:val="24"/>
        </w:rPr>
      </w:pPr>
    </w:p>
    <w:p w:rsidR="00984F38" w:rsidRPr="00D4243C" w:rsidRDefault="00984F38" w:rsidP="00984F38">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w:t>
      </w:r>
    </w:p>
    <w:sectPr w:rsidR="00984F38" w:rsidRPr="00D4243C" w:rsidSect="00DE4387">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35" w:rsidRDefault="00C47A35" w:rsidP="00DE4387">
      <w:pPr>
        <w:spacing w:after="0" w:line="240" w:lineRule="auto"/>
      </w:pPr>
      <w:r>
        <w:separator/>
      </w:r>
    </w:p>
  </w:endnote>
  <w:endnote w:type="continuationSeparator" w:id="0">
    <w:p w:rsidR="00C47A35" w:rsidRDefault="00C47A35" w:rsidP="00DE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35" w:rsidRDefault="00C47A35" w:rsidP="00DE4387">
      <w:pPr>
        <w:spacing w:after="0" w:line="240" w:lineRule="auto"/>
      </w:pPr>
      <w:r>
        <w:separator/>
      </w:r>
    </w:p>
  </w:footnote>
  <w:footnote w:type="continuationSeparator" w:id="0">
    <w:p w:rsidR="00C47A35" w:rsidRDefault="00C47A35" w:rsidP="00DE4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135841"/>
      <w:docPartObj>
        <w:docPartGallery w:val="Page Numbers (Top of Page)"/>
        <w:docPartUnique/>
      </w:docPartObj>
    </w:sdtPr>
    <w:sdtEndPr>
      <w:rPr>
        <w:noProof/>
      </w:rPr>
    </w:sdtEndPr>
    <w:sdtContent>
      <w:p w:rsidR="00DE4387" w:rsidRDefault="00DE4387">
        <w:pPr>
          <w:pStyle w:val="Header"/>
          <w:jc w:val="center"/>
        </w:pPr>
        <w:r>
          <w:fldChar w:fldCharType="begin"/>
        </w:r>
        <w:r>
          <w:instrText xml:space="preserve"> PAGE   \* MERGEFORMAT </w:instrText>
        </w:r>
        <w:r>
          <w:fldChar w:fldCharType="separate"/>
        </w:r>
        <w:r w:rsidR="001F6644">
          <w:rPr>
            <w:noProof/>
          </w:rPr>
          <w:t>3</w:t>
        </w:r>
        <w:r>
          <w:rPr>
            <w:noProof/>
          </w:rPr>
          <w:fldChar w:fldCharType="end"/>
        </w:r>
      </w:p>
    </w:sdtContent>
  </w:sdt>
  <w:p w:rsidR="00DE4387" w:rsidRDefault="00DE4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3C"/>
    <w:rsid w:val="001F6644"/>
    <w:rsid w:val="003B7BCF"/>
    <w:rsid w:val="005F4007"/>
    <w:rsid w:val="006C3066"/>
    <w:rsid w:val="00984F38"/>
    <w:rsid w:val="009B7AA2"/>
    <w:rsid w:val="00C47A35"/>
    <w:rsid w:val="00D4243C"/>
    <w:rsid w:val="00DB0488"/>
    <w:rsid w:val="00DE4387"/>
    <w:rsid w:val="00F847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CA7C"/>
  <w15:chartTrackingRefBased/>
  <w15:docId w15:val="{9572886F-E6A4-43B8-86A5-D9E79FEB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43C"/>
    <w:pPr>
      <w:ind w:left="720"/>
      <w:contextualSpacing/>
    </w:pPr>
  </w:style>
  <w:style w:type="paragraph" w:styleId="Header">
    <w:name w:val="header"/>
    <w:basedOn w:val="Normal"/>
    <w:link w:val="HeaderChar"/>
    <w:uiPriority w:val="99"/>
    <w:unhideWhenUsed/>
    <w:rsid w:val="00DE438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4387"/>
  </w:style>
  <w:style w:type="paragraph" w:styleId="Footer">
    <w:name w:val="footer"/>
    <w:basedOn w:val="Normal"/>
    <w:link w:val="FooterChar"/>
    <w:uiPriority w:val="99"/>
    <w:unhideWhenUsed/>
    <w:rsid w:val="00DE438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4387"/>
  </w:style>
  <w:style w:type="paragraph" w:styleId="BalloonText">
    <w:name w:val="Balloon Text"/>
    <w:basedOn w:val="Normal"/>
    <w:link w:val="BalloonTextChar"/>
    <w:uiPriority w:val="99"/>
    <w:semiHidden/>
    <w:unhideWhenUsed/>
    <w:rsid w:val="001F6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3701</Words>
  <Characters>2110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dc:creator>
  <cp:keywords/>
  <dc:description/>
  <cp:lastModifiedBy>Rastine</cp:lastModifiedBy>
  <cp:revision>5</cp:revision>
  <cp:lastPrinted>2021-12-13T13:40:00Z</cp:lastPrinted>
  <dcterms:created xsi:type="dcterms:W3CDTF">2021-12-13T11:58:00Z</dcterms:created>
  <dcterms:modified xsi:type="dcterms:W3CDTF">2021-12-13T13:40:00Z</dcterms:modified>
</cp:coreProperties>
</file>